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10" w:rsidRDefault="002301D2" w:rsidP="005C440C">
      <w:pPr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 xml:space="preserve"> </w:t>
      </w:r>
      <w:bookmarkStart w:id="0" w:name="_GoBack"/>
      <w:bookmarkEnd w:id="0"/>
      <w:r w:rsidR="00947310">
        <w:rPr>
          <w:rFonts w:ascii="微軟正黑體" w:eastAsia="微軟正黑體" w:hAnsi="微軟正黑體" w:hint="eastAsia"/>
          <w:b/>
          <w:sz w:val="44"/>
        </w:rPr>
        <w:t>105學年度專業群科甄選入學</w:t>
      </w:r>
    </w:p>
    <w:p w:rsidR="00B16DB6" w:rsidRPr="003239A2" w:rsidRDefault="002301D2" w:rsidP="005C440C">
      <w:pPr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 xml:space="preserve">  </w:t>
      </w:r>
      <w:r w:rsidR="00DC01A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-635</wp:posOffset>
            </wp:positionV>
            <wp:extent cx="800100" cy="857250"/>
            <wp:effectExtent l="0" t="0" r="0" b="0"/>
            <wp:wrapNone/>
            <wp:docPr id="17" name="圖片 4" descr="12國教徽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4" descr="12國教徽章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44"/>
        </w:rPr>
        <w:t>協志工商</w:t>
      </w:r>
      <w:r w:rsidR="00FA7325" w:rsidRPr="003239A2">
        <w:rPr>
          <w:rFonts w:ascii="微軟正黑體" w:eastAsia="微軟正黑體" w:hAnsi="微軟正黑體" w:hint="eastAsia"/>
          <w:b/>
          <w:sz w:val="44"/>
        </w:rPr>
        <w:t>特色招生宣導</w:t>
      </w:r>
      <w:r w:rsidR="00DC01AF">
        <w:rPr>
          <w:rFonts w:ascii="微軟正黑體" w:eastAsia="微軟正黑體" w:hAnsi="微軟正黑體" w:hint="eastAsia"/>
          <w:b/>
          <w:sz w:val="44"/>
        </w:rPr>
        <w:t>問答集</w:t>
      </w:r>
    </w:p>
    <w:p w:rsidR="005C440C" w:rsidRPr="005C440C" w:rsidRDefault="005C440C" w:rsidP="005C440C">
      <w:pPr>
        <w:jc w:val="right"/>
        <w:rPr>
          <w:b/>
        </w:rPr>
      </w:pPr>
      <w:r w:rsidRPr="005C440C">
        <w:rPr>
          <w:rFonts w:hint="eastAsia"/>
          <w:b/>
        </w:rPr>
        <w:t>(</w:t>
      </w:r>
      <w:r w:rsidRPr="005C440C">
        <w:rPr>
          <w:rFonts w:hint="eastAsia"/>
          <w:b/>
        </w:rPr>
        <w:t>教務處製</w:t>
      </w:r>
      <w:r w:rsidRPr="005C440C">
        <w:rPr>
          <w:rFonts w:hint="eastAsia"/>
          <w:b/>
        </w:rPr>
        <w:t>)</w:t>
      </w:r>
    </w:p>
    <w:p w:rsidR="00FA7325" w:rsidRPr="005C440C" w:rsidRDefault="005C440C" w:rsidP="00FA732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什</w:t>
      </w:r>
      <w:r w:rsidR="00FA7325" w:rsidRPr="005C440C">
        <w:rPr>
          <w:rFonts w:ascii="微軟正黑體" w:eastAsia="微軟正黑體" w:hAnsi="微軟正黑體" w:hint="eastAsia"/>
          <w:b/>
          <w:sz w:val="32"/>
        </w:rPr>
        <w:t>麼是</w:t>
      </w:r>
      <w:proofErr w:type="gramStart"/>
      <w:r w:rsidR="00FA7325" w:rsidRPr="005C440C">
        <w:rPr>
          <w:rFonts w:ascii="微軟正黑體" w:eastAsia="微軟正黑體" w:hAnsi="微軟正黑體" w:hint="eastAsia"/>
          <w:b/>
          <w:sz w:val="32"/>
        </w:rPr>
        <w:t>專業</w:t>
      </w:r>
      <w:r w:rsidR="002130A2" w:rsidRPr="005C440C">
        <w:rPr>
          <w:rFonts w:ascii="微軟正黑體" w:eastAsia="微軟正黑體" w:hAnsi="微軟正黑體" w:hint="eastAsia"/>
          <w:b/>
          <w:sz w:val="32"/>
        </w:rPr>
        <w:t>群科</w:t>
      </w:r>
      <w:r w:rsidR="00FA7325" w:rsidRPr="005C440C">
        <w:rPr>
          <w:rFonts w:ascii="微軟正黑體" w:eastAsia="微軟正黑體" w:hAnsi="微軟正黑體" w:hint="eastAsia"/>
          <w:b/>
          <w:sz w:val="32"/>
        </w:rPr>
        <w:t>特色</w:t>
      </w:r>
      <w:proofErr w:type="gramEnd"/>
      <w:r w:rsidR="00FA7325" w:rsidRPr="005C440C">
        <w:rPr>
          <w:rFonts w:ascii="微軟正黑體" w:eastAsia="微軟正黑體" w:hAnsi="微軟正黑體" w:hint="eastAsia"/>
          <w:b/>
          <w:sz w:val="32"/>
        </w:rPr>
        <w:t>招生？</w:t>
      </w:r>
    </w:p>
    <w:p w:rsidR="00FA7325" w:rsidRPr="008B51D1" w:rsidRDefault="00FA7325" w:rsidP="00FA7325">
      <w:pPr>
        <w:pStyle w:val="a3"/>
        <w:ind w:leftChars="0" w:left="360"/>
        <w:rPr>
          <w:rFonts w:asciiTheme="minorEastAsia" w:hAnsiTheme="minorEastAsia"/>
        </w:rPr>
      </w:pPr>
      <w:proofErr w:type="gramStart"/>
      <w:r w:rsidRPr="008B51D1">
        <w:rPr>
          <w:rFonts w:asciiTheme="minorEastAsia" w:hAnsiTheme="minorEastAsia" w:hint="eastAsia"/>
        </w:rPr>
        <w:t>專業群科特色</w:t>
      </w:r>
      <w:proofErr w:type="gramEnd"/>
      <w:r w:rsidRPr="008B51D1">
        <w:rPr>
          <w:rFonts w:asciiTheme="minorEastAsia" w:hAnsiTheme="minorEastAsia" w:hint="eastAsia"/>
        </w:rPr>
        <w:t>招生是</w:t>
      </w:r>
      <w:proofErr w:type="gramStart"/>
      <w:r w:rsidRPr="008B51D1">
        <w:rPr>
          <w:rFonts w:asciiTheme="minorEastAsia" w:hAnsiTheme="minorEastAsia" w:hint="eastAsia"/>
        </w:rPr>
        <w:t>採</w:t>
      </w:r>
      <w:proofErr w:type="gramEnd"/>
      <w:r w:rsidRPr="008B51D1">
        <w:rPr>
          <w:rFonts w:asciiTheme="minorEastAsia" w:hAnsiTheme="minorEastAsia" w:hint="eastAsia"/>
          <w:u w:val="single"/>
        </w:rPr>
        <w:t>術科考試</w:t>
      </w:r>
      <w:r w:rsidRPr="008B51D1">
        <w:rPr>
          <w:rFonts w:asciiTheme="minorEastAsia" w:hAnsiTheme="minorEastAsia" w:hint="eastAsia"/>
        </w:rPr>
        <w:t>入學，不</w:t>
      </w:r>
      <w:proofErr w:type="gramStart"/>
      <w:r w:rsidRPr="008B51D1">
        <w:rPr>
          <w:rFonts w:asciiTheme="minorEastAsia" w:hAnsiTheme="minorEastAsia" w:hint="eastAsia"/>
        </w:rPr>
        <w:t>採</w:t>
      </w:r>
      <w:proofErr w:type="gramEnd"/>
      <w:r w:rsidRPr="008B51D1">
        <w:rPr>
          <w:rFonts w:asciiTheme="minorEastAsia" w:hAnsiTheme="minorEastAsia" w:hint="eastAsia"/>
        </w:rPr>
        <w:t>學科考試入學，是教育部12年國教亮點</w:t>
      </w:r>
      <w:r w:rsidR="0053187B" w:rsidRPr="008B51D1">
        <w:rPr>
          <w:rFonts w:asciiTheme="minorEastAsia" w:hAnsiTheme="minorEastAsia" w:hint="eastAsia"/>
        </w:rPr>
        <w:t>計畫之一，主要目的是要</w:t>
      </w:r>
      <w:proofErr w:type="gramStart"/>
      <w:r w:rsidR="0053187B" w:rsidRPr="008B51D1">
        <w:rPr>
          <w:rFonts w:asciiTheme="minorEastAsia" w:hAnsiTheme="minorEastAsia" w:hint="eastAsia"/>
        </w:rPr>
        <w:t>為了對技職</w:t>
      </w:r>
      <w:proofErr w:type="gramEnd"/>
      <w:r w:rsidR="0053187B" w:rsidRPr="008B51D1">
        <w:rPr>
          <w:rFonts w:asciiTheme="minorEastAsia" w:hAnsiTheme="minorEastAsia" w:hint="eastAsia"/>
        </w:rPr>
        <w:t>學校有興趣的學生多開</w:t>
      </w:r>
      <w:r w:rsidR="005C440C">
        <w:rPr>
          <w:rFonts w:asciiTheme="minorEastAsia" w:hAnsiTheme="minorEastAsia" w:hint="eastAsia"/>
        </w:rPr>
        <w:t>闢了一條適</w:t>
      </w:r>
      <w:r w:rsidR="0053187B" w:rsidRPr="008B51D1">
        <w:rPr>
          <w:rFonts w:asciiTheme="minorEastAsia" w:hAnsiTheme="minorEastAsia" w:hint="eastAsia"/>
        </w:rPr>
        <w:t>性入學管道，只要有興趣及可報名參加，是一種技能資優教育。</w:t>
      </w:r>
    </w:p>
    <w:p w:rsidR="005E0F73" w:rsidRPr="008B51D1" w:rsidRDefault="005E0F73" w:rsidP="00FA7325">
      <w:pPr>
        <w:pStyle w:val="a3"/>
        <w:ind w:leftChars="0" w:left="360"/>
        <w:rPr>
          <w:rFonts w:asciiTheme="minorEastAsia" w:hAnsiTheme="minorEastAsia"/>
        </w:rPr>
      </w:pPr>
    </w:p>
    <w:p w:rsidR="00FA7325" w:rsidRPr="005C440C" w:rsidRDefault="00FA7325" w:rsidP="00FA732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為什麼只有</w:t>
      </w:r>
      <w:r w:rsidR="002130A2" w:rsidRPr="005C440C">
        <w:rPr>
          <w:rFonts w:ascii="微軟正黑體" w:eastAsia="微軟正黑體" w:hAnsi="微軟正黑體" w:hint="eastAsia"/>
          <w:b/>
          <w:sz w:val="32"/>
        </w:rPr>
        <w:t>雲</w:t>
      </w:r>
      <w:r w:rsidR="005E0F73" w:rsidRPr="005C440C">
        <w:rPr>
          <w:rFonts w:ascii="微軟正黑體" w:eastAsia="微軟正黑體" w:hAnsi="微軟正黑體" w:hint="eastAsia"/>
          <w:b/>
          <w:sz w:val="32"/>
        </w:rPr>
        <w:t>、</w:t>
      </w:r>
      <w:r w:rsidR="002130A2" w:rsidRPr="005C440C">
        <w:rPr>
          <w:rFonts w:ascii="微軟正黑體" w:eastAsia="微軟正黑體" w:hAnsi="微軟正黑體" w:hint="eastAsia"/>
          <w:b/>
          <w:sz w:val="32"/>
        </w:rPr>
        <w:t>嘉</w:t>
      </w:r>
      <w:r w:rsidR="00DC01AF">
        <w:rPr>
          <w:rFonts w:ascii="微軟正黑體" w:eastAsia="微軟正黑體" w:hAnsi="微軟正黑體" w:hint="eastAsia"/>
          <w:b/>
          <w:sz w:val="32"/>
        </w:rPr>
        <w:t>地</w:t>
      </w:r>
      <w:r w:rsidR="002130A2" w:rsidRPr="005C440C">
        <w:rPr>
          <w:rFonts w:ascii="微軟正黑體" w:eastAsia="微軟正黑體" w:hAnsi="微軟正黑體" w:hint="eastAsia"/>
          <w:b/>
          <w:sz w:val="32"/>
        </w:rPr>
        <w:t>區只有</w:t>
      </w:r>
      <w:r w:rsidRPr="005C440C">
        <w:rPr>
          <w:rFonts w:ascii="微軟正黑體" w:eastAsia="微軟正黑體" w:hAnsi="微軟正黑體" w:hint="eastAsia"/>
          <w:b/>
          <w:sz w:val="32"/>
        </w:rPr>
        <w:t>協志工商</w:t>
      </w:r>
      <w:r w:rsidR="002130A2" w:rsidRPr="005C440C">
        <w:rPr>
          <w:rFonts w:ascii="微軟正黑體" w:eastAsia="微軟正黑體" w:hAnsi="微軟正黑體" w:hint="eastAsia"/>
          <w:b/>
          <w:sz w:val="32"/>
        </w:rPr>
        <w:t>唯一辦理『</w:t>
      </w:r>
      <w:proofErr w:type="gramStart"/>
      <w:r w:rsidR="002130A2" w:rsidRPr="005C440C">
        <w:rPr>
          <w:rFonts w:ascii="微軟正黑體" w:eastAsia="微軟正黑體" w:hAnsi="微軟正黑體" w:hint="eastAsia"/>
          <w:b/>
          <w:sz w:val="32"/>
        </w:rPr>
        <w:t>專業群科特色</w:t>
      </w:r>
      <w:proofErr w:type="gramEnd"/>
      <w:r w:rsidR="002130A2" w:rsidRPr="005C440C">
        <w:rPr>
          <w:rFonts w:ascii="微軟正黑體" w:eastAsia="微軟正黑體" w:hAnsi="微軟正黑體" w:hint="eastAsia"/>
          <w:b/>
          <w:sz w:val="32"/>
        </w:rPr>
        <w:t>招生』？</w:t>
      </w:r>
    </w:p>
    <w:p w:rsidR="005E0F73" w:rsidRPr="008B51D1" w:rsidRDefault="005E0F73" w:rsidP="005E0F73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(1)因為協志高職是教育部是校務評鑑一等之學校</w:t>
      </w:r>
    </w:p>
    <w:p w:rsidR="002130A2" w:rsidRPr="008B51D1" w:rsidRDefault="005E0F73" w:rsidP="002130A2">
      <w:pPr>
        <w:pStyle w:val="a3"/>
        <w:ind w:leftChars="0" w:left="360"/>
        <w:rPr>
          <w:rFonts w:asciiTheme="minorEastAsia" w:hAnsiTheme="minorEastAsia"/>
          <w:sz w:val="22"/>
        </w:rPr>
      </w:pPr>
      <w:r w:rsidRPr="008B51D1">
        <w:rPr>
          <w:rFonts w:asciiTheme="minorEastAsia" w:hAnsiTheme="minorEastAsia" w:hint="eastAsia"/>
        </w:rPr>
        <w:t xml:space="preserve"> </w:t>
      </w:r>
      <w:r w:rsidRPr="008B51D1">
        <w:rPr>
          <w:rFonts w:asciiTheme="minorEastAsia" w:hAnsiTheme="minorEastAsia" w:hint="eastAsia"/>
          <w:sz w:val="22"/>
        </w:rPr>
        <w:t xml:space="preserve"> (</w:t>
      </w:r>
      <w:proofErr w:type="gramStart"/>
      <w:r w:rsidR="002130A2" w:rsidRPr="008B51D1">
        <w:rPr>
          <w:rFonts w:asciiTheme="minorEastAsia" w:hAnsiTheme="minorEastAsia" w:hint="eastAsia"/>
          <w:sz w:val="22"/>
        </w:rPr>
        <w:t>辦理群科特色招生群科學校</w:t>
      </w:r>
      <w:proofErr w:type="gramEnd"/>
      <w:r w:rsidR="002130A2" w:rsidRPr="008B51D1">
        <w:rPr>
          <w:rFonts w:asciiTheme="minorEastAsia" w:hAnsiTheme="minorEastAsia" w:hint="eastAsia"/>
          <w:sz w:val="22"/>
        </w:rPr>
        <w:t>必須是教育部</w:t>
      </w:r>
      <w:r w:rsidR="002130A2" w:rsidRPr="008B51D1">
        <w:rPr>
          <w:rFonts w:asciiTheme="minorEastAsia" w:hAnsiTheme="minorEastAsia" w:hint="eastAsia"/>
          <w:sz w:val="22"/>
          <w:u w:val="single"/>
        </w:rPr>
        <w:t>校務評鑑一等</w:t>
      </w:r>
      <w:r w:rsidR="002130A2" w:rsidRPr="008B51D1">
        <w:rPr>
          <w:rFonts w:asciiTheme="minorEastAsia" w:hAnsiTheme="minorEastAsia" w:hint="eastAsia"/>
          <w:sz w:val="22"/>
        </w:rPr>
        <w:t>學校才可申請辦理。</w:t>
      </w:r>
      <w:r w:rsidRPr="008B51D1">
        <w:rPr>
          <w:rFonts w:asciiTheme="minorEastAsia" w:hAnsiTheme="minorEastAsia" w:hint="eastAsia"/>
          <w:sz w:val="22"/>
        </w:rPr>
        <w:t>)</w:t>
      </w:r>
    </w:p>
    <w:p w:rsidR="005E0F73" w:rsidRPr="008B51D1" w:rsidRDefault="005E0F73" w:rsidP="002130A2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(2)本校</w:t>
      </w:r>
      <w:r w:rsidRPr="008B51D1">
        <w:rPr>
          <w:rFonts w:asciiTheme="minorEastAsia" w:hAnsiTheme="minorEastAsia" w:hint="eastAsia"/>
          <w:u w:val="single"/>
        </w:rPr>
        <w:t>特色課程</w:t>
      </w:r>
      <w:r w:rsidRPr="008B51D1">
        <w:rPr>
          <w:rFonts w:asciiTheme="minorEastAsia" w:hAnsiTheme="minorEastAsia" w:hint="eastAsia"/>
        </w:rPr>
        <w:t>經教育部及縣政府邀請學者專家審核通過辦理。</w:t>
      </w:r>
    </w:p>
    <w:p w:rsidR="008368E4" w:rsidRPr="008B51D1" w:rsidRDefault="008368E4" w:rsidP="008368E4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(3)全國</w:t>
      </w:r>
      <w:r w:rsidR="00DC01AF">
        <w:rPr>
          <w:rFonts w:asciiTheme="minorEastAsia" w:hAnsiTheme="minorEastAsia" w:hint="eastAsia"/>
        </w:rPr>
        <w:t>知</w:t>
      </w:r>
      <w:r w:rsidRPr="008B51D1">
        <w:rPr>
          <w:rFonts w:asciiTheme="minorEastAsia" w:hAnsiTheme="minorEastAsia" w:hint="eastAsia"/>
        </w:rPr>
        <w:t xml:space="preserve">名國立學校業都有辦理：台南高工 台南高商 新營高工 </w:t>
      </w:r>
      <w:proofErr w:type="gramStart"/>
      <w:r w:rsidRPr="008B51D1">
        <w:rPr>
          <w:rFonts w:asciiTheme="minorEastAsia" w:hAnsiTheme="minorEastAsia" w:hint="eastAsia"/>
        </w:rPr>
        <w:t>彰師附</w:t>
      </w:r>
      <w:proofErr w:type="gramEnd"/>
      <w:r w:rsidRPr="008B51D1">
        <w:rPr>
          <w:rFonts w:asciiTheme="minorEastAsia" w:hAnsiTheme="minorEastAsia" w:hint="eastAsia"/>
        </w:rPr>
        <w:t>工 彰化高商 新竹高工 桃園農工 基北區所有公立高工。好</w:t>
      </w:r>
      <w:proofErr w:type="gramStart"/>
      <w:r w:rsidRPr="008B51D1">
        <w:rPr>
          <w:rFonts w:asciiTheme="minorEastAsia" w:hAnsiTheme="minorEastAsia" w:hint="eastAsia"/>
        </w:rPr>
        <w:t>學校均有好</w:t>
      </w:r>
      <w:proofErr w:type="gramEnd"/>
      <w:r w:rsidRPr="008B51D1">
        <w:rPr>
          <w:rFonts w:asciiTheme="minorEastAsia" w:hAnsiTheme="minorEastAsia" w:hint="eastAsia"/>
        </w:rPr>
        <w:t>的特色班。</w:t>
      </w:r>
    </w:p>
    <w:p w:rsidR="005E0F73" w:rsidRPr="008B51D1" w:rsidRDefault="005E0F73" w:rsidP="002130A2">
      <w:pPr>
        <w:pStyle w:val="a3"/>
        <w:ind w:leftChars="0" w:left="360"/>
        <w:rPr>
          <w:rFonts w:asciiTheme="minorEastAsia" w:hAnsiTheme="minorEastAsia"/>
        </w:rPr>
      </w:pPr>
    </w:p>
    <w:p w:rsidR="005E0F73" w:rsidRPr="005C440C" w:rsidRDefault="005E0F73" w:rsidP="005E0F7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為</w:t>
      </w:r>
      <w:r w:rsidR="005C440C">
        <w:rPr>
          <w:rFonts w:ascii="微軟正黑體" w:eastAsia="微軟正黑體" w:hAnsi="微軟正黑體" w:hint="eastAsia"/>
          <w:b/>
          <w:sz w:val="32"/>
        </w:rPr>
        <w:t>什</w:t>
      </w:r>
      <w:r w:rsidRPr="005C440C">
        <w:rPr>
          <w:rFonts w:ascii="微軟正黑體" w:eastAsia="微軟正黑體" w:hAnsi="微軟正黑體" w:hint="eastAsia"/>
          <w:b/>
          <w:sz w:val="32"/>
        </w:rPr>
        <w:t>麼現在要宣導並完成報名手續？</w:t>
      </w:r>
    </w:p>
    <w:p w:rsidR="005E0F73" w:rsidRPr="008B51D1" w:rsidRDefault="005E0F73" w:rsidP="005E0F73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教育部為</w:t>
      </w:r>
      <w:proofErr w:type="gramStart"/>
      <w:r w:rsidRPr="008B51D1">
        <w:rPr>
          <w:rFonts w:asciiTheme="minorEastAsia" w:hAnsiTheme="minorEastAsia" w:hint="eastAsia"/>
        </w:rPr>
        <w:t>讓對技職</w:t>
      </w:r>
      <w:proofErr w:type="gramEnd"/>
      <w:r w:rsidRPr="008B51D1">
        <w:rPr>
          <w:rFonts w:asciiTheme="minorEastAsia" w:hAnsiTheme="minorEastAsia" w:hint="eastAsia"/>
        </w:rPr>
        <w:t>學校特色</w:t>
      </w:r>
      <w:r w:rsidR="00EB520C" w:rsidRPr="008B51D1">
        <w:rPr>
          <w:rFonts w:asciiTheme="minorEastAsia" w:hAnsiTheme="minorEastAsia" w:hint="eastAsia"/>
        </w:rPr>
        <w:t>班</w:t>
      </w:r>
      <w:r w:rsidRPr="008B51D1">
        <w:rPr>
          <w:rFonts w:asciiTheme="minorEastAsia" w:hAnsiTheme="minorEastAsia" w:hint="eastAsia"/>
        </w:rPr>
        <w:t>有興趣同學優先選擇科別的機會</w:t>
      </w:r>
      <w:r w:rsidR="00EB520C" w:rsidRPr="008B51D1">
        <w:rPr>
          <w:rFonts w:asciiTheme="minorEastAsia" w:hAnsiTheme="minorEastAsia" w:hint="eastAsia"/>
        </w:rPr>
        <w:t>，即日起即可報名到3/25止，報名從速，有意願協志老師會協助您完成報名手續。</w:t>
      </w:r>
    </w:p>
    <w:p w:rsidR="00EB520C" w:rsidRPr="008B51D1" w:rsidRDefault="00EB520C" w:rsidP="005E0F73">
      <w:pPr>
        <w:pStyle w:val="a3"/>
        <w:ind w:leftChars="0" w:left="360"/>
        <w:rPr>
          <w:rFonts w:asciiTheme="minorEastAsia" w:hAnsiTheme="minorEastAsia"/>
        </w:rPr>
      </w:pPr>
    </w:p>
    <w:p w:rsidR="005E0F73" w:rsidRPr="005C440C" w:rsidRDefault="00EB520C" w:rsidP="005E0F7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測驗是</w:t>
      </w:r>
      <w:r w:rsidR="005C440C">
        <w:rPr>
          <w:rFonts w:ascii="微軟正黑體" w:eastAsia="微軟正黑體" w:hAnsi="微軟正黑體" w:hint="eastAsia"/>
          <w:b/>
          <w:sz w:val="32"/>
        </w:rPr>
        <w:t>什麼日期時間</w:t>
      </w:r>
      <w:r w:rsidRPr="005C440C">
        <w:rPr>
          <w:rFonts w:ascii="微軟正黑體" w:eastAsia="微軟正黑體" w:hAnsi="微軟正黑體" w:hint="eastAsia"/>
          <w:b/>
          <w:sz w:val="32"/>
        </w:rPr>
        <w:t>，</w:t>
      </w:r>
      <w:proofErr w:type="gramStart"/>
      <w:r w:rsidRPr="005C440C">
        <w:rPr>
          <w:rFonts w:ascii="微軟正黑體" w:eastAsia="微軟正黑體" w:hAnsi="微軟正黑體" w:hint="eastAsia"/>
          <w:b/>
          <w:sz w:val="32"/>
        </w:rPr>
        <w:t>考些</w:t>
      </w:r>
      <w:r w:rsidR="00C17DF2" w:rsidRPr="005C440C">
        <w:rPr>
          <w:rFonts w:ascii="微軟正黑體" w:eastAsia="微軟正黑體" w:hAnsi="微軟正黑體" w:hint="eastAsia"/>
          <w:b/>
          <w:sz w:val="32"/>
        </w:rPr>
        <w:t>甚麼</w:t>
      </w:r>
      <w:proofErr w:type="gramEnd"/>
      <w:r w:rsidR="00C17DF2" w:rsidRPr="005C440C">
        <w:rPr>
          <w:rFonts w:ascii="微軟正黑體" w:eastAsia="微軟正黑體" w:hAnsi="微軟正黑體" w:hint="eastAsia"/>
          <w:b/>
          <w:sz w:val="32"/>
        </w:rPr>
        <w:t>題目</w:t>
      </w:r>
      <w:r w:rsidRPr="005C440C">
        <w:rPr>
          <w:rFonts w:ascii="微軟正黑體" w:eastAsia="微軟正黑體" w:hAnsi="微軟正黑體" w:hint="eastAsia"/>
          <w:b/>
          <w:sz w:val="32"/>
        </w:rPr>
        <w:t>？</w:t>
      </w:r>
    </w:p>
    <w:p w:rsidR="00C17DF2" w:rsidRPr="008B51D1" w:rsidRDefault="00C17DF2" w:rsidP="00EB520C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(1)測驗日期：4/23(六)上午</w:t>
      </w:r>
      <w:r w:rsidR="005C440C">
        <w:rPr>
          <w:rFonts w:asciiTheme="minorEastAsia" w:hAnsiTheme="minorEastAsia" w:hint="eastAsia"/>
        </w:rPr>
        <w:t xml:space="preserve"> 9:00~12:00(8:3~8:500報到)</w:t>
      </w:r>
    </w:p>
    <w:p w:rsidR="00EB520C" w:rsidRPr="008B51D1" w:rsidRDefault="006D2368" w:rsidP="00EB520C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(2)</w:t>
      </w:r>
      <w:r w:rsidR="00EB520C" w:rsidRPr="008B51D1">
        <w:rPr>
          <w:rFonts w:asciiTheme="minorEastAsia" w:hAnsiTheme="minorEastAsia" w:hint="eastAsia"/>
        </w:rPr>
        <w:t>只考術科測驗及面試，不考學科</w:t>
      </w:r>
    </w:p>
    <w:p w:rsidR="00C17DF2" w:rsidRPr="008B51D1" w:rsidRDefault="006D2368" w:rsidP="00EB520C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 xml:space="preserve">  </w:t>
      </w:r>
      <w:r w:rsidR="00EB520C" w:rsidRPr="008B51D1">
        <w:rPr>
          <w:rFonts w:asciiTheme="minorEastAsia" w:hAnsiTheme="minorEastAsia" w:hint="eastAsia"/>
        </w:rPr>
        <w:t>餐飲科</w:t>
      </w:r>
      <w:r w:rsidR="00C17DF2" w:rsidRPr="008B51D1">
        <w:rPr>
          <w:rFonts w:asciiTheme="minorEastAsia" w:hAnsiTheme="minorEastAsia" w:hint="eastAsia"/>
        </w:rPr>
        <w:t>(時尚廚藝)</w:t>
      </w:r>
      <w:proofErr w:type="gramStart"/>
      <w:r w:rsidR="00EB520C" w:rsidRPr="008B51D1">
        <w:rPr>
          <w:rFonts w:asciiTheme="minorEastAsia" w:hAnsiTheme="minorEastAsia" w:hint="eastAsia"/>
        </w:rPr>
        <w:t>考</w:t>
      </w:r>
      <w:r w:rsidR="00EB520C" w:rsidRPr="008B51D1">
        <w:rPr>
          <w:rFonts w:asciiTheme="minorEastAsia" w:hAnsiTheme="minorEastAsia" w:hint="eastAsia"/>
          <w:u w:val="single"/>
        </w:rPr>
        <w:t>食材</w:t>
      </w:r>
      <w:proofErr w:type="gramEnd"/>
      <w:r w:rsidR="00EB520C" w:rsidRPr="008B51D1">
        <w:rPr>
          <w:rFonts w:asciiTheme="minorEastAsia" w:hAnsiTheme="minorEastAsia" w:hint="eastAsia"/>
          <w:u w:val="single"/>
        </w:rPr>
        <w:t>認識</w:t>
      </w:r>
      <w:proofErr w:type="gramStart"/>
      <w:r w:rsidR="00C17DF2" w:rsidRPr="008B51D1">
        <w:rPr>
          <w:rFonts w:asciiTheme="minorEastAsia" w:hAnsiTheme="minorEastAsia" w:hint="eastAsia"/>
        </w:rPr>
        <w:t>及</w:t>
      </w:r>
      <w:r w:rsidR="00C17DF2" w:rsidRPr="008B51D1">
        <w:rPr>
          <w:rFonts w:asciiTheme="minorEastAsia" w:hAnsiTheme="minorEastAsia" w:hint="eastAsia"/>
          <w:u w:val="single"/>
        </w:rPr>
        <w:t>口布折疊</w:t>
      </w:r>
      <w:proofErr w:type="gramEnd"/>
      <w:r w:rsidR="00EB520C" w:rsidRPr="008B51D1">
        <w:rPr>
          <w:rFonts w:asciiTheme="minorEastAsia" w:hAnsiTheme="minorEastAsia" w:hint="eastAsia"/>
        </w:rPr>
        <w:t>，</w:t>
      </w:r>
    </w:p>
    <w:p w:rsidR="00C17DF2" w:rsidRPr="008B51D1" w:rsidRDefault="006D2368" w:rsidP="00EB520C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 xml:space="preserve">  </w:t>
      </w:r>
      <w:r w:rsidR="00C17DF2" w:rsidRPr="008B51D1">
        <w:rPr>
          <w:rFonts w:asciiTheme="minorEastAsia" w:hAnsiTheme="minorEastAsia" w:hint="eastAsia"/>
        </w:rPr>
        <w:t>觀光科(旅遊達人)</w:t>
      </w:r>
      <w:proofErr w:type="gramStart"/>
      <w:r w:rsidR="00C17DF2" w:rsidRPr="008B51D1">
        <w:rPr>
          <w:rFonts w:asciiTheme="minorEastAsia" w:hAnsiTheme="minorEastAsia" w:hint="eastAsia"/>
        </w:rPr>
        <w:t>考</w:t>
      </w:r>
      <w:r w:rsidR="00C17DF2" w:rsidRPr="008B51D1">
        <w:rPr>
          <w:rFonts w:asciiTheme="minorEastAsia" w:hAnsiTheme="minorEastAsia" w:hint="eastAsia"/>
          <w:u w:val="single"/>
        </w:rPr>
        <w:t>景點</w:t>
      </w:r>
      <w:proofErr w:type="gramEnd"/>
      <w:r w:rsidR="00C17DF2" w:rsidRPr="008B51D1">
        <w:rPr>
          <w:rFonts w:asciiTheme="minorEastAsia" w:hAnsiTheme="minorEastAsia" w:hint="eastAsia"/>
          <w:u w:val="single"/>
        </w:rPr>
        <w:t>介紹</w:t>
      </w:r>
      <w:r w:rsidR="00C17DF2" w:rsidRPr="008B51D1">
        <w:rPr>
          <w:rFonts w:asciiTheme="minorEastAsia" w:hAnsiTheme="minorEastAsia" w:hint="eastAsia"/>
        </w:rPr>
        <w:t>及</w:t>
      </w:r>
      <w:r w:rsidR="00C17DF2" w:rsidRPr="008B51D1">
        <w:rPr>
          <w:rFonts w:asciiTheme="minorEastAsia" w:hAnsiTheme="minorEastAsia" w:hint="eastAsia"/>
          <w:u w:val="single"/>
        </w:rPr>
        <w:t>英文朗讀</w:t>
      </w:r>
      <w:r w:rsidR="00C17DF2" w:rsidRPr="008B51D1">
        <w:rPr>
          <w:rFonts w:asciiTheme="minorEastAsia" w:hAnsiTheme="minorEastAsia" w:hint="eastAsia"/>
        </w:rPr>
        <w:t>，</w:t>
      </w:r>
    </w:p>
    <w:p w:rsidR="00C17DF2" w:rsidRPr="008B51D1" w:rsidRDefault="006D2368" w:rsidP="00EB520C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 xml:space="preserve">  </w:t>
      </w:r>
      <w:r w:rsidR="00C17DF2" w:rsidRPr="008B51D1">
        <w:rPr>
          <w:rFonts w:asciiTheme="minorEastAsia" w:hAnsiTheme="minorEastAsia" w:hint="eastAsia"/>
        </w:rPr>
        <w:t>汽車科(全方位服務)</w:t>
      </w:r>
      <w:proofErr w:type="gramStart"/>
      <w:r w:rsidR="00C17DF2" w:rsidRPr="008B51D1">
        <w:rPr>
          <w:rFonts w:asciiTheme="minorEastAsia" w:hAnsiTheme="minorEastAsia" w:hint="eastAsia"/>
        </w:rPr>
        <w:t>考手工具</w:t>
      </w:r>
      <w:proofErr w:type="gramEnd"/>
      <w:r w:rsidR="00C17DF2" w:rsidRPr="008B51D1">
        <w:rPr>
          <w:rFonts w:asciiTheme="minorEastAsia" w:hAnsiTheme="minorEastAsia" w:hint="eastAsia"/>
        </w:rPr>
        <w:t>認識及工件組裝。</w:t>
      </w:r>
    </w:p>
    <w:p w:rsidR="00EB520C" w:rsidRPr="008B51D1" w:rsidRDefault="006D2368" w:rsidP="006D2368">
      <w:pPr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 xml:space="preserve">  </w:t>
      </w:r>
      <w:r w:rsidR="008B51D1">
        <w:rPr>
          <w:rFonts w:asciiTheme="minorEastAsia" w:hAnsiTheme="minorEastAsia" w:hint="eastAsia"/>
        </w:rPr>
        <w:t xml:space="preserve"> </w:t>
      </w:r>
      <w:r w:rsidR="00C17DF2" w:rsidRPr="008B51D1">
        <w:rPr>
          <w:rFonts w:asciiTheme="minorEastAsia" w:hAnsiTheme="minorEastAsia" w:hint="eastAsia"/>
        </w:rPr>
        <w:t>題目都和國中學習有關，有示範影片提供參考。</w:t>
      </w:r>
    </w:p>
    <w:p w:rsidR="00C17DF2" w:rsidRPr="008B51D1" w:rsidRDefault="00C17DF2" w:rsidP="00EB520C">
      <w:pPr>
        <w:pStyle w:val="a3"/>
        <w:ind w:leftChars="0" w:left="360"/>
        <w:rPr>
          <w:rFonts w:asciiTheme="minorEastAsia" w:hAnsiTheme="minorEastAsia"/>
        </w:rPr>
      </w:pPr>
    </w:p>
    <w:p w:rsidR="00EB520C" w:rsidRPr="005C440C" w:rsidRDefault="006D2368" w:rsidP="005E0F7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參加</w:t>
      </w:r>
      <w:proofErr w:type="gramStart"/>
      <w:r w:rsidRPr="005C440C">
        <w:rPr>
          <w:rFonts w:ascii="微軟正黑體" w:eastAsia="微軟正黑體" w:hAnsi="微軟正黑體" w:hint="eastAsia"/>
          <w:b/>
          <w:sz w:val="32"/>
        </w:rPr>
        <w:t>特色班適性</w:t>
      </w:r>
      <w:proofErr w:type="gramEnd"/>
      <w:r w:rsidRPr="005C440C">
        <w:rPr>
          <w:rFonts w:ascii="微軟正黑體" w:eastAsia="微軟正黑體" w:hAnsi="微軟正黑體" w:hint="eastAsia"/>
          <w:b/>
          <w:sz w:val="32"/>
        </w:rPr>
        <w:t>入學對我</w:t>
      </w:r>
      <w:r w:rsidR="00243265" w:rsidRPr="005C440C">
        <w:rPr>
          <w:rFonts w:ascii="微軟正黑體" w:eastAsia="微軟正黑體" w:hAnsi="微軟正黑體" w:hint="eastAsia"/>
          <w:b/>
          <w:sz w:val="32"/>
        </w:rPr>
        <w:t>有</w:t>
      </w:r>
      <w:r w:rsidRPr="005C440C">
        <w:rPr>
          <w:rFonts w:ascii="微軟正黑體" w:eastAsia="微軟正黑體" w:hAnsi="微軟正黑體" w:hint="eastAsia"/>
          <w:b/>
          <w:sz w:val="32"/>
        </w:rPr>
        <w:t>什</w:t>
      </w:r>
      <w:r w:rsidR="003239A2">
        <w:rPr>
          <w:rFonts w:ascii="微軟正黑體" w:eastAsia="微軟正黑體" w:hAnsi="微軟正黑體" w:hint="eastAsia"/>
          <w:b/>
          <w:sz w:val="32"/>
        </w:rPr>
        <w:t>麼</w:t>
      </w:r>
      <w:r w:rsidRPr="005C440C">
        <w:rPr>
          <w:rFonts w:ascii="微軟正黑體" w:eastAsia="微軟正黑體" w:hAnsi="微軟正黑體" w:hint="eastAsia"/>
          <w:b/>
          <w:sz w:val="32"/>
        </w:rPr>
        <w:t>好處？</w:t>
      </w:r>
    </w:p>
    <w:p w:rsidR="008B51D1" w:rsidRDefault="008B51D1" w:rsidP="00D136B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免報名費</w:t>
      </w:r>
      <w:r w:rsidR="003239A2">
        <w:rPr>
          <w:rFonts w:asciiTheme="minorEastAsia" w:hAnsiTheme="minorEastAsia" w:hint="eastAsia"/>
        </w:rPr>
        <w:t xml:space="preserve">  (免試</w:t>
      </w:r>
      <w:r>
        <w:rPr>
          <w:rFonts w:asciiTheme="minorEastAsia" w:hAnsiTheme="minorEastAsia" w:hint="eastAsia"/>
        </w:rPr>
        <w:t>230元)</w:t>
      </w:r>
    </w:p>
    <w:p w:rsidR="00D136BE" w:rsidRPr="008B51D1" w:rsidRDefault="00D136BE" w:rsidP="00D136B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自己掌握可優先選讀您歡的科別，不用等分發(不確定性大)。</w:t>
      </w:r>
    </w:p>
    <w:p w:rsidR="006D2368" w:rsidRPr="008B51D1" w:rsidRDefault="006D2368" w:rsidP="006D236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多給自己在12年國教入學管道多一個選擇機會。</w:t>
      </w:r>
    </w:p>
    <w:p w:rsidR="006D2368" w:rsidRPr="008B51D1" w:rsidRDefault="006D2368" w:rsidP="00243265">
      <w:pPr>
        <w:pStyle w:val="a3"/>
        <w:ind w:leftChars="0" w:left="72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因為測驗後，於會考(5/15)後中即可知道是否錄取，6/3會考成績公告</w:t>
      </w:r>
      <w:r w:rsidR="003239A2">
        <w:rPr>
          <w:rFonts w:asciiTheme="minorEastAsia" w:hAnsiTheme="minorEastAsia" w:hint="eastAsia"/>
        </w:rPr>
        <w:t>，</w:t>
      </w:r>
      <w:proofErr w:type="gramStart"/>
      <w:r w:rsidR="003239A2">
        <w:rPr>
          <w:rFonts w:asciiTheme="minorEastAsia" w:hAnsiTheme="minorEastAsia" w:hint="eastAsia"/>
        </w:rPr>
        <w:t>，</w:t>
      </w:r>
      <w:proofErr w:type="gramEnd"/>
      <w:r w:rsidR="003239A2">
        <w:rPr>
          <w:rFonts w:asciiTheme="minorEastAsia" w:hAnsiTheme="minorEastAsia" w:hint="eastAsia"/>
        </w:rPr>
        <w:t>有一個星期考慮抉擇的時間，</w:t>
      </w:r>
      <w:r w:rsidRPr="008B51D1">
        <w:rPr>
          <w:rFonts w:asciiTheme="minorEastAsia" w:hAnsiTheme="minorEastAsia" w:hint="eastAsia"/>
        </w:rPr>
        <w:t>就可多一個機會考量</w:t>
      </w:r>
      <w:r w:rsidR="00243265" w:rsidRPr="008B51D1">
        <w:rPr>
          <w:rFonts w:asciiTheme="minorEastAsia" w:hAnsiTheme="minorEastAsia" w:hint="eastAsia"/>
        </w:rPr>
        <w:t>，可以決定</w:t>
      </w:r>
      <w:r w:rsidR="003239A2">
        <w:rPr>
          <w:rFonts w:asciiTheme="minorEastAsia" w:hAnsiTheme="minorEastAsia" w:hint="eastAsia"/>
        </w:rPr>
        <w:t>選</w:t>
      </w:r>
      <w:r w:rsidR="00243265" w:rsidRPr="008B51D1">
        <w:rPr>
          <w:rFonts w:asciiTheme="minorEastAsia" w:hAnsiTheme="minorEastAsia" w:hint="eastAsia"/>
        </w:rPr>
        <w:t>擇特色班或免試入學。</w:t>
      </w:r>
    </w:p>
    <w:p w:rsidR="006D2368" w:rsidRDefault="00243265" w:rsidP="006D236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6/13經錄取特色班報到可以享有</w:t>
      </w:r>
      <w:r w:rsidRPr="008B51D1">
        <w:rPr>
          <w:rFonts w:asciiTheme="minorEastAsia" w:hAnsiTheme="minorEastAsia" w:hint="eastAsia"/>
          <w:u w:val="single"/>
        </w:rPr>
        <w:t>第一學期免學雜</w:t>
      </w:r>
      <w:r w:rsidRPr="00DC01AF">
        <w:rPr>
          <w:rFonts w:asciiTheme="minorEastAsia" w:hAnsiTheme="minorEastAsia" w:hint="eastAsia"/>
          <w:u w:val="single"/>
        </w:rPr>
        <w:t>費優</w:t>
      </w:r>
      <w:r w:rsidRPr="008B51D1">
        <w:rPr>
          <w:rFonts w:asciiTheme="minorEastAsia" w:hAnsiTheme="minorEastAsia" w:hint="eastAsia"/>
        </w:rPr>
        <w:t>惠，(約3千多元)。</w:t>
      </w:r>
    </w:p>
    <w:p w:rsidR="00AD484D" w:rsidRDefault="00AD484D" w:rsidP="00AD484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E4707">
        <w:rPr>
          <w:rFonts w:asciiTheme="minorEastAsia" w:hAnsiTheme="minorEastAsia" w:hint="eastAsia"/>
        </w:rPr>
        <w:t>依就近入學辦法成績最優者享有每學期10000元</w:t>
      </w:r>
      <w:r>
        <w:rPr>
          <w:rFonts w:asciiTheme="minorEastAsia" w:hAnsiTheme="minorEastAsia" w:hint="eastAsia"/>
        </w:rPr>
        <w:t>就近入學獎學金。</w:t>
      </w:r>
    </w:p>
    <w:p w:rsidR="003239A2" w:rsidRPr="003239A2" w:rsidRDefault="003239A2" w:rsidP="003239A2">
      <w:pPr>
        <w:pStyle w:val="a3"/>
        <w:ind w:leftChars="0" w:left="72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***</w:t>
      </w:r>
      <w:r w:rsidRPr="003239A2">
        <w:rPr>
          <w:rFonts w:ascii="微軟正黑體" w:eastAsia="微軟正黑體" w:hAnsi="微軟正黑體" w:hint="eastAsia"/>
          <w:b/>
          <w:sz w:val="28"/>
        </w:rPr>
        <w:t>要享有這麼多好處就先報名特色招生。</w:t>
      </w:r>
    </w:p>
    <w:p w:rsidR="00AD484D" w:rsidRPr="008B51D1" w:rsidRDefault="00AD484D" w:rsidP="00AD484D">
      <w:pPr>
        <w:pStyle w:val="a3"/>
        <w:ind w:leftChars="0" w:left="720"/>
        <w:rPr>
          <w:rFonts w:asciiTheme="minorEastAsia" w:hAnsiTheme="minorEastAsia"/>
        </w:rPr>
      </w:pPr>
    </w:p>
    <w:p w:rsidR="006D2368" w:rsidRPr="005C440C" w:rsidRDefault="00D136BE" w:rsidP="0000155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4/23</w:t>
      </w:r>
      <w:r w:rsidR="003C1507">
        <w:rPr>
          <w:rFonts w:ascii="微軟正黑體" w:eastAsia="微軟正黑體" w:hAnsi="微軟正黑體"/>
          <w:b/>
          <w:sz w:val="32"/>
        </w:rPr>
        <w:t>(</w:t>
      </w:r>
      <w:r w:rsidR="003C1507">
        <w:rPr>
          <w:rFonts w:ascii="微軟正黑體" w:eastAsia="微軟正黑體" w:hAnsi="微軟正黑體" w:hint="eastAsia"/>
          <w:b/>
          <w:sz w:val="32"/>
        </w:rPr>
        <w:t>六)</w:t>
      </w:r>
      <w:r w:rsidRPr="005C440C">
        <w:rPr>
          <w:rFonts w:ascii="微軟正黑體" w:eastAsia="微軟正黑體" w:hAnsi="微軟正黑體" w:hint="eastAsia"/>
          <w:b/>
          <w:sz w:val="32"/>
        </w:rPr>
        <w:t>測驗當日如何到校</w:t>
      </w:r>
      <w:r w:rsidR="008B51D1" w:rsidRPr="005C440C">
        <w:rPr>
          <w:rFonts w:ascii="微軟正黑體" w:eastAsia="微軟正黑體" w:hAnsi="微軟正黑體" w:hint="eastAsia"/>
          <w:b/>
          <w:sz w:val="32"/>
        </w:rPr>
        <w:t>參加考試</w:t>
      </w:r>
      <w:r w:rsidRPr="005C440C">
        <w:rPr>
          <w:rFonts w:ascii="微軟正黑體" w:eastAsia="微軟正黑體" w:hAnsi="微軟正黑體" w:hint="eastAsia"/>
          <w:b/>
          <w:sz w:val="32"/>
        </w:rPr>
        <w:t>？</w:t>
      </w:r>
    </w:p>
    <w:p w:rsidR="00D136BE" w:rsidRPr="008B51D1" w:rsidRDefault="00D136BE" w:rsidP="00D136BE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(1)有校友會老師</w:t>
      </w:r>
      <w:r w:rsidR="003239A2">
        <w:rPr>
          <w:rFonts w:asciiTheme="minorEastAsia" w:hAnsiTheme="minorEastAsia" w:hint="eastAsia"/>
        </w:rPr>
        <w:t>及</w:t>
      </w:r>
      <w:r w:rsidRPr="008B51D1">
        <w:rPr>
          <w:rFonts w:asciiTheme="minorEastAsia" w:hAnsiTheme="minorEastAsia" w:hint="eastAsia"/>
        </w:rPr>
        <w:t>學生協助同學應考各項事宜。</w:t>
      </w:r>
    </w:p>
    <w:p w:rsidR="00D136BE" w:rsidRPr="008B51D1" w:rsidRDefault="00D136BE" w:rsidP="00D136BE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(2)安排校車接送，並免費提供午餐。</w:t>
      </w:r>
    </w:p>
    <w:p w:rsidR="00FC5EE9" w:rsidRPr="008B51D1" w:rsidRDefault="00FC5EE9" w:rsidP="00D136BE">
      <w:pPr>
        <w:pStyle w:val="a3"/>
        <w:ind w:leftChars="0" w:left="360"/>
        <w:rPr>
          <w:rFonts w:asciiTheme="minorEastAsia" w:hAnsiTheme="minorEastAsia"/>
        </w:rPr>
      </w:pPr>
      <w:r w:rsidRPr="008B51D1">
        <w:rPr>
          <w:rFonts w:asciiTheme="minorEastAsia" w:hAnsiTheme="minorEastAsia" w:hint="eastAsia"/>
        </w:rPr>
        <w:t>(3)家長可一起</w:t>
      </w:r>
      <w:proofErr w:type="gramStart"/>
      <w:r w:rsidRPr="008B51D1">
        <w:rPr>
          <w:rFonts w:asciiTheme="minorEastAsia" w:hAnsiTheme="minorEastAsia" w:hint="eastAsia"/>
        </w:rPr>
        <w:t>到校參訪</w:t>
      </w:r>
      <w:proofErr w:type="gramEnd"/>
      <w:r w:rsidRPr="008B51D1">
        <w:rPr>
          <w:rFonts w:asciiTheme="minorEastAsia" w:hAnsiTheme="minorEastAsia" w:hint="eastAsia"/>
        </w:rPr>
        <w:t>。</w:t>
      </w:r>
    </w:p>
    <w:p w:rsidR="008B51D1" w:rsidRPr="008B51D1" w:rsidRDefault="008B51D1" w:rsidP="00D136BE">
      <w:pPr>
        <w:pStyle w:val="a3"/>
        <w:ind w:leftChars="0" w:left="360"/>
        <w:rPr>
          <w:rFonts w:asciiTheme="minorEastAsia" w:hAnsiTheme="minorEastAsia"/>
        </w:rPr>
      </w:pPr>
    </w:p>
    <w:p w:rsidR="00D136BE" w:rsidRPr="005C440C" w:rsidRDefault="00AD484D" w:rsidP="00AD484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5C440C">
        <w:rPr>
          <w:rFonts w:ascii="微軟正黑體" w:eastAsia="微軟正黑體" w:hAnsi="微軟正黑體" w:hint="eastAsia"/>
          <w:b/>
          <w:sz w:val="32"/>
        </w:rPr>
        <w:t>如何報名</w:t>
      </w:r>
      <w:r w:rsidR="005C440C">
        <w:rPr>
          <w:rFonts w:ascii="微軟正黑體" w:eastAsia="微軟正黑體" w:hAnsi="微軟正黑體" w:hint="eastAsia"/>
          <w:b/>
          <w:sz w:val="32"/>
        </w:rPr>
        <w:t>協志</w:t>
      </w:r>
      <w:r w:rsidRPr="005C440C">
        <w:rPr>
          <w:rFonts w:ascii="微軟正黑體" w:eastAsia="微軟正黑體" w:hAnsi="微軟正黑體" w:hint="eastAsia"/>
          <w:b/>
          <w:sz w:val="32"/>
        </w:rPr>
        <w:t>特色班？</w:t>
      </w:r>
    </w:p>
    <w:p w:rsidR="00AD484D" w:rsidRDefault="00AD484D" w:rsidP="00AD484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填寫本校報名表</w:t>
      </w:r>
    </w:p>
    <w:p w:rsidR="00AD484D" w:rsidRDefault="00AD484D" w:rsidP="00AD484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填寫免試入學報名表須學生簽名 家長簽名</w:t>
      </w:r>
    </w:p>
    <w:p w:rsidR="00AD484D" w:rsidRDefault="00AD484D" w:rsidP="00AD484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身分證影本(戶口名簿影本)</w:t>
      </w:r>
    </w:p>
    <w:p w:rsidR="00AD484D" w:rsidRDefault="00AD484D" w:rsidP="00AD484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照片1張</w:t>
      </w:r>
    </w:p>
    <w:p w:rsidR="00AD484D" w:rsidRDefault="00AD484D" w:rsidP="00AD48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只要有興趣協志老師將會協助您完成</w:t>
      </w:r>
    </w:p>
    <w:p w:rsidR="00AD484D" w:rsidRPr="00AD484D" w:rsidRDefault="005C440C" w:rsidP="00AD48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可和貴校輔導室連絡</w:t>
      </w:r>
    </w:p>
    <w:p w:rsidR="006D2368" w:rsidRDefault="006D2368" w:rsidP="006D2368"/>
    <w:p w:rsidR="00CF3F05" w:rsidRDefault="00CF3F05" w:rsidP="006D2368"/>
    <w:p w:rsidR="00C331ED" w:rsidRDefault="00C331ED" w:rsidP="006D2368"/>
    <w:p w:rsidR="00C331ED" w:rsidRDefault="00C331ED" w:rsidP="006D2368"/>
    <w:p w:rsidR="00C331ED" w:rsidRDefault="00C331ED" w:rsidP="006D2368"/>
    <w:p w:rsidR="00C331ED" w:rsidRDefault="00C331ED" w:rsidP="006D2368"/>
    <w:p w:rsidR="00C331ED" w:rsidRDefault="00C331ED" w:rsidP="006D2368"/>
    <w:p w:rsidR="00C331ED" w:rsidRPr="00C331ED" w:rsidRDefault="00C331ED" w:rsidP="006D2368"/>
    <w:p w:rsidR="00947310" w:rsidRPr="00CF3F05" w:rsidRDefault="00CF3F05" w:rsidP="00CF3F05">
      <w:pPr>
        <w:jc w:val="center"/>
        <w:rPr>
          <w:rFonts w:ascii="微軟正黑體" w:eastAsia="微軟正黑體" w:hAnsi="微軟正黑體"/>
          <w:b/>
          <w:sz w:val="40"/>
        </w:rPr>
      </w:pPr>
      <w:r w:rsidRPr="00CF3F05">
        <w:rPr>
          <w:rFonts w:ascii="微軟正黑體" w:eastAsia="微軟正黑體" w:hAnsi="微軟正黑體" w:hint="eastAsia"/>
          <w:b/>
          <w:sz w:val="40"/>
        </w:rPr>
        <w:t>協志特色班</w:t>
      </w:r>
      <w:r>
        <w:rPr>
          <w:rFonts w:ascii="微軟正黑體" w:eastAsia="微軟正黑體" w:hAnsi="微軟正黑體" w:hint="eastAsia"/>
          <w:b/>
          <w:sz w:val="40"/>
        </w:rPr>
        <w:t xml:space="preserve">   </w:t>
      </w:r>
      <w:r w:rsidRPr="00CF3F05">
        <w:rPr>
          <w:rFonts w:ascii="微軟正黑體" w:eastAsia="微軟正黑體" w:hAnsi="微軟正黑體" w:hint="eastAsia"/>
          <w:b/>
          <w:sz w:val="40"/>
        </w:rPr>
        <w:t>成就</w:t>
      </w:r>
      <w:r>
        <w:rPr>
          <w:rFonts w:ascii="微軟正黑體" w:eastAsia="微軟正黑體" w:hAnsi="微軟正黑體" w:hint="eastAsia"/>
          <w:b/>
          <w:sz w:val="40"/>
        </w:rPr>
        <w:t xml:space="preserve">  </w:t>
      </w:r>
      <w:r w:rsidRPr="00CF3F05">
        <w:rPr>
          <w:rFonts w:ascii="微軟正黑體" w:eastAsia="微軟正黑體" w:hAnsi="微軟正黑體" w:hint="eastAsia"/>
          <w:b/>
          <w:sz w:val="40"/>
        </w:rPr>
        <w:t>您</w:t>
      </w:r>
      <w:r>
        <w:rPr>
          <w:rFonts w:ascii="微軟正黑體" w:eastAsia="微軟正黑體" w:hAnsi="微軟正黑體" w:hint="eastAsia"/>
          <w:b/>
          <w:sz w:val="40"/>
        </w:rPr>
        <w:t>特色</w:t>
      </w:r>
      <w:r w:rsidRPr="00CF3F05">
        <w:rPr>
          <w:rFonts w:ascii="微軟正黑體" w:eastAsia="微軟正黑體" w:hAnsi="微軟正黑體" w:hint="eastAsia"/>
          <w:b/>
          <w:sz w:val="40"/>
        </w:rPr>
        <w:t>的未來</w:t>
      </w:r>
    </w:p>
    <w:sectPr w:rsidR="00947310" w:rsidRPr="00CF3F05" w:rsidSect="00CF3F05">
      <w:footerReference w:type="default" r:id="rId8"/>
      <w:pgSz w:w="11906" w:h="16838"/>
      <w:pgMar w:top="1276" w:right="1274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CC" w:rsidRDefault="009560CC" w:rsidP="00BD413F">
      <w:r>
        <w:separator/>
      </w:r>
    </w:p>
  </w:endnote>
  <w:endnote w:type="continuationSeparator" w:id="0">
    <w:p w:rsidR="009560CC" w:rsidRDefault="009560CC" w:rsidP="00BD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3F" w:rsidRDefault="00947310">
    <w:pPr>
      <w:pStyle w:val="a8"/>
    </w:pPr>
    <w:r>
      <w:rPr>
        <w:rFonts w:hint="eastAsia"/>
      </w:rPr>
      <w:t>105</w:t>
    </w:r>
    <w:r w:rsidR="00BD413F">
      <w:rPr>
        <w:rFonts w:hint="eastAsia"/>
      </w:rPr>
      <w:t>特招</w:t>
    </w:r>
    <w:r w:rsidR="00BD413F">
      <w:rPr>
        <w:rFonts w:hint="eastAsia"/>
      </w:rPr>
      <w:t>Q&amp;A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CC" w:rsidRDefault="009560CC" w:rsidP="00BD413F">
      <w:r>
        <w:separator/>
      </w:r>
    </w:p>
  </w:footnote>
  <w:footnote w:type="continuationSeparator" w:id="0">
    <w:p w:rsidR="009560CC" w:rsidRDefault="009560CC" w:rsidP="00BD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280"/>
    <w:multiLevelType w:val="hybridMultilevel"/>
    <w:tmpl w:val="AFD89BD6"/>
    <w:lvl w:ilvl="0" w:tplc="3892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DB43489"/>
    <w:multiLevelType w:val="hybridMultilevel"/>
    <w:tmpl w:val="0C22C0E8"/>
    <w:lvl w:ilvl="0" w:tplc="9286C2F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BB91138"/>
    <w:multiLevelType w:val="hybridMultilevel"/>
    <w:tmpl w:val="43F20C4E"/>
    <w:lvl w:ilvl="0" w:tplc="E5A6A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25"/>
    <w:rsid w:val="002130A2"/>
    <w:rsid w:val="002301D2"/>
    <w:rsid w:val="00243265"/>
    <w:rsid w:val="003239A2"/>
    <w:rsid w:val="00364890"/>
    <w:rsid w:val="003C1507"/>
    <w:rsid w:val="004E4707"/>
    <w:rsid w:val="0053187B"/>
    <w:rsid w:val="005C440C"/>
    <w:rsid w:val="005E0F73"/>
    <w:rsid w:val="0065222C"/>
    <w:rsid w:val="006526DC"/>
    <w:rsid w:val="006D2368"/>
    <w:rsid w:val="006E19D1"/>
    <w:rsid w:val="006E714F"/>
    <w:rsid w:val="008368E4"/>
    <w:rsid w:val="008B51D1"/>
    <w:rsid w:val="00947310"/>
    <w:rsid w:val="009560CC"/>
    <w:rsid w:val="00AD484D"/>
    <w:rsid w:val="00B16DB6"/>
    <w:rsid w:val="00BD413F"/>
    <w:rsid w:val="00C17DF2"/>
    <w:rsid w:val="00C331ED"/>
    <w:rsid w:val="00CF3F05"/>
    <w:rsid w:val="00D136BE"/>
    <w:rsid w:val="00DC01AF"/>
    <w:rsid w:val="00EB520C"/>
    <w:rsid w:val="00F3583F"/>
    <w:rsid w:val="00F751CE"/>
    <w:rsid w:val="00FA7325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A38E-B94B-4046-BDD7-E661D97B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C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44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41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41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2016-02-25T08:09:00Z</cp:lastPrinted>
  <dcterms:created xsi:type="dcterms:W3CDTF">2016-03-22T00:16:00Z</dcterms:created>
  <dcterms:modified xsi:type="dcterms:W3CDTF">2016-03-22T00:16:00Z</dcterms:modified>
</cp:coreProperties>
</file>